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576067" w:rsidRDefault="00E23999" w:rsidP="00C41A87">
            <w:pPr>
              <w:pStyle w:val="Standard"/>
              <w:spacing w:after="120"/>
              <w:jc w:val="both"/>
              <w:rPr>
                <w:rFonts w:ascii="Tahoma" w:hAnsi="Tahoma" w:cs="Tahoma"/>
                <w:b/>
                <w:bCs/>
                <w:lang w:bidi="it-IT"/>
              </w:rPr>
            </w:pPr>
            <w:r w:rsidRPr="00E23999">
              <w:rPr>
                <w:rFonts w:ascii="Tahoma" w:hAnsi="Tahoma" w:cs="Tahoma"/>
                <w:b/>
                <w:bCs/>
                <w:lang w:bidi="it-IT"/>
              </w:rPr>
              <w:t>PROCEDURA APERTA PER L’AFFIDAMENTO DEI LAVORI DI CUI AL PROGETTO “CAMMINI</w:t>
            </w:r>
            <w:r>
              <w:rPr>
                <w:rFonts w:ascii="Tahoma" w:hAnsi="Tahoma" w:cs="Tahoma"/>
                <w:b/>
                <w:bCs/>
                <w:lang w:bidi="it-IT"/>
              </w:rPr>
              <w:t xml:space="preserve"> </w:t>
            </w:r>
            <w:r w:rsidRPr="00E23999">
              <w:rPr>
                <w:rFonts w:ascii="Tahoma" w:hAnsi="Tahoma" w:cs="Tahoma"/>
                <w:b/>
                <w:bCs/>
                <w:lang w:bidi="it-IT"/>
              </w:rPr>
              <w:t>D'APPENNINO. INFRASTRUTTURE, SERVIZI E GOVERNANCE PER LO SVILUPPO DEL TURISMO</w:t>
            </w:r>
            <w:r>
              <w:rPr>
                <w:rFonts w:ascii="Tahoma" w:hAnsi="Tahoma" w:cs="Tahoma"/>
                <w:b/>
                <w:bCs/>
                <w:lang w:bidi="it-IT"/>
              </w:rPr>
              <w:t xml:space="preserve"> </w:t>
            </w:r>
            <w:r w:rsidRPr="00E23999">
              <w:rPr>
                <w:rFonts w:ascii="Tahoma" w:hAnsi="Tahoma" w:cs="Tahoma"/>
                <w:b/>
                <w:bCs/>
                <w:lang w:bidi="it-IT"/>
              </w:rPr>
              <w:t xml:space="preserve">ESCURSIONISTICO NELL’APPENNINO PIACENTINO E PARMENSE. REALIZZAZIONE DI UNA NUOVA PISTA CICLABILE CON RIQUALIFICAZIONE DI STRUTTURE FUNZIONALI E ACCESSORIE -CUP </w:t>
            </w:r>
            <w:bookmarkStart w:id="0" w:name="_Hlk63772485"/>
            <w:r w:rsidRPr="00E23999">
              <w:rPr>
                <w:rFonts w:ascii="Tahoma" w:hAnsi="Tahoma" w:cs="Tahoma"/>
                <w:b/>
                <w:bCs/>
                <w:lang w:bidi="it-IT"/>
              </w:rPr>
              <w:t>B76E19002240006</w:t>
            </w:r>
            <w:bookmarkEnd w:id="0"/>
            <w:r w:rsidRPr="00E23999">
              <w:rPr>
                <w:rFonts w:ascii="Tahoma" w:hAnsi="Tahoma" w:cs="Tahoma"/>
                <w:b/>
                <w:bCs/>
                <w:lang w:bidi="it-IT"/>
              </w:rPr>
              <w:t>, CIG: 8635606781</w:t>
            </w:r>
            <w:r>
              <w:rPr>
                <w:rFonts w:ascii="Tahoma" w:hAnsi="Tahoma" w:cs="Tahoma"/>
                <w:b/>
                <w:bCs/>
                <w:lang w:bidi="it-IT"/>
              </w:rPr>
              <w:t>.</w:t>
            </w:r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</w:t>
      </w:r>
      <w:r w:rsidR="00FD58F6">
        <w:rPr>
          <w:rFonts w:ascii="Tahoma" w:eastAsia="Times New Roman" w:hAnsi="Tahoma" w:cs="Tahoma"/>
          <w:sz w:val="20"/>
          <w:szCs w:val="20"/>
        </w:rPr>
        <w:t xml:space="preserve"> conto proprio e delle mandanti.</w:t>
      </w:r>
      <w:bookmarkStart w:id="1" w:name="_GoBack"/>
      <w:bookmarkEnd w:id="1"/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6F33AA" w:rsidRDefault="006F33AA" w:rsidP="00E814FC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1"/>
    <w:rsid w:val="004D2CF3"/>
    <w:rsid w:val="00576067"/>
    <w:rsid w:val="005B591E"/>
    <w:rsid w:val="00643AFA"/>
    <w:rsid w:val="006F33AA"/>
    <w:rsid w:val="009B4EEA"/>
    <w:rsid w:val="00C41A87"/>
    <w:rsid w:val="00D9295D"/>
    <w:rsid w:val="00D94E21"/>
    <w:rsid w:val="00E23999"/>
    <w:rsid w:val="00FD58F6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DADB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60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Burgazzi, Ramona</cp:lastModifiedBy>
  <cp:revision>11</cp:revision>
  <dcterms:created xsi:type="dcterms:W3CDTF">2021-01-18T11:22:00Z</dcterms:created>
  <dcterms:modified xsi:type="dcterms:W3CDTF">2021-02-26T09:37:00Z</dcterms:modified>
</cp:coreProperties>
</file>